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5E5" w:rsidRDefault="005275E5" w:rsidP="00AB508D">
      <w:r>
        <w:t>Assignment #1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Ann Johnson</w:t>
      </w:r>
    </w:p>
    <w:p w:rsidR="005275E5" w:rsidRDefault="005275E5" w:rsidP="00AB508D"/>
    <w:p w:rsidR="009154BF" w:rsidRDefault="00AB508D" w:rsidP="00AB508D">
      <w:r>
        <w:t xml:space="preserve">One thing I learned from the workshop as a result of the keynote and from collaboration with my colleagues was that </w:t>
      </w:r>
      <w:r w:rsidR="007A4C1E">
        <w:t xml:space="preserve">PBL could </w:t>
      </w:r>
      <w:r w:rsidR="002D51B7">
        <w:t xml:space="preserve">(and should) be more than just </w:t>
      </w:r>
      <w:r w:rsidR="007A4C1E">
        <w:t>stand-alone, single assignment</w:t>
      </w:r>
      <w:r w:rsidR="002D51B7">
        <w:t>s</w:t>
      </w:r>
      <w:r w:rsidR="007A4C1E">
        <w:t>.  The</w:t>
      </w:r>
      <w:r>
        <w:t xml:space="preserve"> project </w:t>
      </w:r>
      <w:r w:rsidR="007A4C1E">
        <w:t>Kate and I had envisioned on the first morning had</w:t>
      </w:r>
      <w:r>
        <w:t xml:space="preserve"> begun as a new </w:t>
      </w:r>
      <w:r w:rsidR="002D51B7">
        <w:t>way</w:t>
      </w:r>
      <w:r w:rsidR="007A4C1E">
        <w:t xml:space="preserve"> to get our classes more involved in</w:t>
      </w:r>
      <w:r>
        <w:t xml:space="preserve"> </w:t>
      </w:r>
      <w:r w:rsidRPr="00AB508D">
        <w:rPr>
          <w:i/>
        </w:rPr>
        <w:t>Hamlet</w:t>
      </w:r>
      <w:r>
        <w:t xml:space="preserve">, but quickly evolved into a year-long course built around collaboration, groups, and student-designed projects.  </w:t>
      </w:r>
      <w:r w:rsidR="007A4C1E">
        <w:t xml:space="preserve">From </w:t>
      </w:r>
      <w:r w:rsidR="007A4C1E" w:rsidRPr="007A4C1E">
        <w:rPr>
          <w:i/>
        </w:rPr>
        <w:t>Hamlet</w:t>
      </w:r>
      <w:r w:rsidR="007A4C1E">
        <w:t xml:space="preserve"> films (preceded by meaningful gateway assignments and “intermediated deliverables”) to literary magazines to service learning projects </w:t>
      </w:r>
      <w:r w:rsidR="002D51B7">
        <w:t>for veterans to maker-space creations</w:t>
      </w:r>
      <w:r w:rsidR="007A4C1E">
        <w:t xml:space="preserve">, </w:t>
      </w:r>
      <w:r w:rsidR="002D51B7">
        <w:t xml:space="preserve">it became evident that </w:t>
      </w:r>
      <w:r w:rsidR="007A4C1E">
        <w:t xml:space="preserve">the entire year of senior English was going to look very different from prior years and from other USM English classes.  Our final workshop project focused on first semester units: the plays </w:t>
      </w:r>
      <w:r w:rsidR="007A4C1E" w:rsidRPr="002D51B7">
        <w:rPr>
          <w:i/>
        </w:rPr>
        <w:t>Hamlet</w:t>
      </w:r>
      <w:r w:rsidR="007A4C1E">
        <w:t xml:space="preserve"> and </w:t>
      </w:r>
      <w:r w:rsidR="007A4C1E" w:rsidRPr="002D51B7">
        <w:rPr>
          <w:i/>
        </w:rPr>
        <w:t>Wit</w:t>
      </w:r>
      <w:r w:rsidR="007A4C1E">
        <w:t xml:space="preserve"> would feature collaborative work centered on film-making and the kinds of decisions directors make when interpreting text on film.  Second quarter would culminate in student-designed </w:t>
      </w:r>
      <w:r w:rsidR="002D51B7">
        <w:t xml:space="preserve">online </w:t>
      </w:r>
      <w:r w:rsidR="007A4C1E">
        <w:t>literary magazines and would involve further collaboration with Bob Juranitch and one of his computer programming classes.</w:t>
      </w:r>
    </w:p>
    <w:p w:rsidR="009154BF" w:rsidRDefault="009154BF" w:rsidP="00AB508D"/>
    <w:p w:rsidR="009154BF" w:rsidRPr="009154BF" w:rsidRDefault="009154BF" w:rsidP="009154BF">
      <w:r>
        <w:t>One of my professional development goals for 2013-2014 is related to</w:t>
      </w:r>
      <w:r w:rsidRPr="009154BF">
        <w:t xml:space="preserve"> Component:  1e – Designing Coherent Instruction</w:t>
      </w:r>
      <w:r>
        <w:t>.</w:t>
      </w:r>
      <w:r>
        <w:rPr>
          <w:b/>
        </w:rPr>
        <w:t xml:space="preserve"> </w:t>
      </w:r>
      <w:r w:rsidRPr="009154BF">
        <w:t xml:space="preserve">The specific is </w:t>
      </w:r>
      <w:r>
        <w:t>goal is t</w:t>
      </w:r>
      <w:r w:rsidRPr="009154BF">
        <w:t xml:space="preserve">o </w:t>
      </w:r>
      <w:r>
        <w:t xml:space="preserve">continue to </w:t>
      </w:r>
      <w:r w:rsidRPr="009154BF">
        <w:t xml:space="preserve">revise and adapt Senior Seminar instructional materials and assignments into </w:t>
      </w:r>
      <w:r>
        <w:t xml:space="preserve">a </w:t>
      </w:r>
      <w:r w:rsidRPr="009154BF">
        <w:t>Literary Trans4mations cou</w:t>
      </w:r>
      <w:r>
        <w:t>rse.  I</w:t>
      </w:r>
      <w:r w:rsidRPr="009154BF">
        <w:t xml:space="preserve"> will </w:t>
      </w:r>
      <w:r>
        <w:t xml:space="preserve">continue to </w:t>
      </w:r>
      <w:r w:rsidRPr="009154BF">
        <w:t>collaborate with Kate to revise reading materials and old assignments to create new, more relevant, more project-based assignments for Literary Trans4mations.</w:t>
      </w:r>
      <w:r w:rsidR="002D51B7">
        <w:t xml:space="preserve">  During first semester, we will incorporate </w:t>
      </w:r>
      <w:r>
        <w:t xml:space="preserve">tools </w:t>
      </w:r>
      <w:r w:rsidR="002D51B7">
        <w:t xml:space="preserve">like shared GoogleDocs, Padlet (for organizing collections of sites, images, music, etc. ) </w:t>
      </w:r>
      <w:r>
        <w:t xml:space="preserve">and WordPress (for creating online literary magazines.)  During second semester students will have the opportunity to </w:t>
      </w:r>
      <w:r w:rsidR="002D51B7">
        <w:t>design and create service/learning projects for veterans that will take them out into the larger Milwaukee community.  Fourth quarter, we</w:t>
      </w:r>
      <w:r>
        <w:t xml:space="preserve"> will introduce classes to the Maker Space so they can work collaboratively and th</w:t>
      </w:r>
      <w:r w:rsidR="002D51B7">
        <w:t xml:space="preserve">ink like designers as they read about the future in </w:t>
      </w:r>
      <w:r w:rsidR="002D51B7" w:rsidRPr="002D51B7">
        <w:rPr>
          <w:i/>
        </w:rPr>
        <w:t>Brave New World</w:t>
      </w:r>
      <w:r w:rsidR="002D51B7">
        <w:t>.</w:t>
      </w:r>
    </w:p>
    <w:p w:rsidR="00AB508D" w:rsidRPr="00AB508D" w:rsidRDefault="00AB508D" w:rsidP="00AB508D"/>
    <w:sectPr w:rsidR="00AB508D" w:rsidRPr="00AB508D" w:rsidSect="00AB508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00889"/>
    <w:multiLevelType w:val="multilevel"/>
    <w:tmpl w:val="539CE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508D"/>
    <w:rsid w:val="002D51B7"/>
    <w:rsid w:val="003C156C"/>
    <w:rsid w:val="005275E5"/>
    <w:rsid w:val="005F545A"/>
    <w:rsid w:val="007A4C1E"/>
    <w:rsid w:val="009154BF"/>
    <w:rsid w:val="00AB508D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F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B508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1802</Characters>
  <Application>Microsoft Macintosh Word</Application>
  <DocSecurity>0</DocSecurity>
  <Lines>15</Lines>
  <Paragraphs>3</Paragraphs>
  <ScaleCrop>false</ScaleCrop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Johnson</dc:creator>
  <cp:keywords/>
  <cp:lastModifiedBy>Ann Johnson</cp:lastModifiedBy>
  <cp:revision>2</cp:revision>
  <dcterms:created xsi:type="dcterms:W3CDTF">2014-03-19T16:01:00Z</dcterms:created>
  <dcterms:modified xsi:type="dcterms:W3CDTF">2014-03-19T16:01:00Z</dcterms:modified>
</cp:coreProperties>
</file>